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  <w:r w:rsidRPr="003B639A">
        <w:rPr>
          <w:rFonts w:ascii="Times New Roman" w:hAnsi="Times New Roman" w:cs="Times New Roman"/>
          <w:b/>
        </w:rPr>
        <w:t>РОССИЙСКАЯ  ФЕДЕРАЦИЯ</w:t>
      </w: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  <w:r w:rsidRPr="003B639A">
        <w:rPr>
          <w:rFonts w:ascii="Times New Roman" w:hAnsi="Times New Roman" w:cs="Times New Roman"/>
          <w:b/>
        </w:rPr>
        <w:t>ИРКУТСКАЯ ОБЛАСТЬ</w:t>
      </w: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  <w:r w:rsidRPr="003B639A">
        <w:rPr>
          <w:rFonts w:ascii="Times New Roman" w:hAnsi="Times New Roman" w:cs="Times New Roman"/>
          <w:b/>
        </w:rPr>
        <w:t>БОХАНСКИЙ РАЙОН</w:t>
      </w: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  <w:r w:rsidRPr="003B639A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b/>
        </w:rPr>
      </w:pPr>
      <w:r w:rsidRPr="003B639A">
        <w:rPr>
          <w:rFonts w:ascii="Times New Roman" w:hAnsi="Times New Roman" w:cs="Times New Roman"/>
          <w:b/>
        </w:rPr>
        <w:t>РЕШЕНИЕ № 94</w:t>
      </w: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Двадцать третья сессия</w:t>
      </w:r>
      <w:proofErr w:type="gramStart"/>
      <w:r w:rsidRPr="003B639A">
        <w:rPr>
          <w:rFonts w:ascii="Times New Roman" w:hAnsi="Times New Roman" w:cs="Times New Roman"/>
        </w:rPr>
        <w:t xml:space="preserve">                                                                                      Т</w:t>
      </w:r>
      <w:proofErr w:type="gramEnd"/>
      <w:r w:rsidRPr="003B639A">
        <w:rPr>
          <w:rFonts w:ascii="Times New Roman" w:hAnsi="Times New Roman" w:cs="Times New Roman"/>
        </w:rPr>
        <w:t>ретьего созыва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 xml:space="preserve">19 ноября 2015 г.                                                                                                       </w:t>
      </w:r>
      <w:proofErr w:type="gramStart"/>
      <w:r w:rsidRPr="003B639A">
        <w:rPr>
          <w:rFonts w:ascii="Times New Roman" w:hAnsi="Times New Roman" w:cs="Times New Roman"/>
        </w:rPr>
        <w:t>с</w:t>
      </w:r>
      <w:proofErr w:type="gramEnd"/>
      <w:r w:rsidRPr="003B639A">
        <w:rPr>
          <w:rFonts w:ascii="Times New Roman" w:hAnsi="Times New Roman" w:cs="Times New Roman"/>
        </w:rPr>
        <w:t>. Каменка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«О внесении изменений в решение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Думы МО «Каменка» № 45 от 26.12.2014 г.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«О бюджете МО «Каменка» на 2015 год и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на плановый период 2016-2017 гг.»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Pr="003B639A" w:rsidRDefault="003B639A" w:rsidP="003B639A">
      <w:pPr>
        <w:spacing w:after="0"/>
        <w:jc w:val="center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Дума решила: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Pr="003B639A" w:rsidRDefault="003B639A" w:rsidP="003B639A">
      <w:pPr>
        <w:spacing w:after="0"/>
        <w:ind w:firstLine="705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1. Внести в решение Думы МО «Каменка» № 45 от 26 декабря 2014 года следующие изменения:</w:t>
      </w:r>
    </w:p>
    <w:p w:rsidR="003B639A" w:rsidRPr="003B639A" w:rsidRDefault="003B639A" w:rsidP="003B639A">
      <w:pPr>
        <w:spacing w:after="0"/>
        <w:ind w:firstLine="705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1.1. Статью 1 изложить в следующей редакции: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 xml:space="preserve">   Утвердить бюджет муниципального образования </w:t>
      </w:r>
      <w:proofErr w:type="gramStart"/>
      <w:r w:rsidRPr="003B639A">
        <w:rPr>
          <w:rFonts w:ascii="Times New Roman" w:hAnsi="Times New Roman" w:cs="Times New Roman"/>
        </w:rPr>
        <w:t xml:space="preserve">( </w:t>
      </w:r>
      <w:proofErr w:type="gramEnd"/>
      <w:r w:rsidRPr="003B639A">
        <w:rPr>
          <w:rFonts w:ascii="Times New Roman" w:hAnsi="Times New Roman" w:cs="Times New Roman"/>
        </w:rPr>
        <w:t>далее – местный бюджет) на 2015 год по доходам в сумме 10011,6 тыс. руб. и расходам в сумме 10169,4 тыс. руб.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 xml:space="preserve">   Установить размер дефицита местного бюджета на 2015 год в сумме 157,8 тыс. руб. или 5 % от объема доходов местного бюджета без учета финансовой помощи от других уровней.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ab/>
        <w:t>1.2. Приложение 2,5,6 изложить в новой редакции.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3B639A" w:rsidRPr="003B639A" w:rsidRDefault="003B639A" w:rsidP="003B639A">
      <w:pPr>
        <w:spacing w:after="0"/>
        <w:ind w:firstLine="705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Pr="003B639A" w:rsidRDefault="003B639A" w:rsidP="003B639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B639A">
        <w:rPr>
          <w:rFonts w:ascii="Times New Roman" w:hAnsi="Times New Roman" w:cs="Times New Roman"/>
        </w:rPr>
        <w:t>Глава МО «Каменка»                           Н.Б.Петрова</w:t>
      </w:r>
    </w:p>
    <w:p w:rsidR="003B639A" w:rsidRP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tbl>
      <w:tblPr>
        <w:tblW w:w="9140" w:type="dxa"/>
        <w:tblInd w:w="95" w:type="dxa"/>
        <w:tblLook w:val="04A0"/>
      </w:tblPr>
      <w:tblGrid>
        <w:gridCol w:w="1855"/>
        <w:gridCol w:w="3438"/>
        <w:gridCol w:w="772"/>
        <w:gridCol w:w="773"/>
        <w:gridCol w:w="77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3B639A" w:rsidRPr="003B639A" w:rsidTr="003B639A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</w:t>
            </w: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        Приложение № 2</w:t>
            </w:r>
          </w:p>
        </w:tc>
      </w:tr>
      <w:tr w:rsidR="003B639A" w:rsidRPr="003B639A" w:rsidTr="003B639A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к решению Думы № 94 от 19.11.2015 г.     </w:t>
            </w:r>
          </w:p>
        </w:tc>
      </w:tr>
      <w:tr w:rsidR="003B639A" w:rsidRPr="003B639A" w:rsidTr="003B639A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"О бюджете МО "Каменка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>"н</w:t>
            </w:r>
            <w:proofErr w:type="gramEnd"/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>а 2015 год</w:t>
            </w:r>
          </w:p>
        </w:tc>
      </w:tr>
      <w:tr w:rsidR="003B639A" w:rsidRPr="003B639A" w:rsidTr="003B639A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и на плановый период 2016 и 2017 годов"</w:t>
            </w:r>
          </w:p>
        </w:tc>
      </w:tr>
      <w:tr w:rsidR="003B639A" w:rsidRPr="003B639A" w:rsidTr="003B639A">
        <w:trPr>
          <w:gridAfter w:val="11"/>
          <w:wAfter w:w="149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70"/>
        </w:trPr>
        <w:tc>
          <w:tcPr>
            <w:tcW w:w="9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3156,0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3142,3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2932,2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1126,1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1534,8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1273,2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диз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топливо,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подлежащ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распредел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учетом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установл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дифференц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нормативов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отчисл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местн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444,9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606,4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503,0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11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моторн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масла для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дизельн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и (или) карбюратор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и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нжекторных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) двигателей,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подлеж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распредел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между бюджетами РФ и местными бюджет. с учетом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установл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дифференц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нормативов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отчисл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местн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9,0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10,2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автомоб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бензин,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подлежащ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распредел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учетом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установл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дифференц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нормативов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отчисл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местн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672,1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916,0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759,8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9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подлежащ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Распредел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учетом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установл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дифференц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нормативов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отчисл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в местные бюджеты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75,0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24,0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26,0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540,0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475,0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налог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взимаемый по ставкам, установленным  подпунктом 2 статьи 394 (1,5%)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170,0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195,0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налог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взимаемый по ставкам, установленным  подпунктом 1 статьи 394 (0,3%)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370,0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280,0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38,8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использ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госуд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собственности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238,0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130,0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033 1 11 05025 10 0000 120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151,0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60,0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033 1 11 05035 10 1000 120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87,0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350,0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170,0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033 1 14 06025 10 0000 430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собств. сельских поселений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334,1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303,0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033 1 17 05050 10 1000 180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6855,6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159 2 02 00000 10 0000 151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От других бюджетов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6856,3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5699,7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5894,8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2181,8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1848,9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1822,6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1614,4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1269,9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1265,6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567,4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579,0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557,0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116,8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112,1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159 2 02 03024 10 0000 151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перед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159 2 02 03015 10 0000 151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полном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первич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ВУС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83,8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79,1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4557,7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159  2 02  02051 10 000 151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Субсид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бюдж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посел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на реал</w:t>
            </w:r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ф</w:t>
            </w:r>
            <w:proofErr w:type="gram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едер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целев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прогр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288,0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1007,8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- всего: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3261,9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выпл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денеж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содер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главе,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мун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служ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выпл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денеж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содер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работн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. культуры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1758,2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2229,3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2456,4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159 2 19 05000 10 0000 151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Возврат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оостат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субсид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.,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субвенц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из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бюдж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посел</w:t>
            </w:r>
            <w:proofErr w:type="spellEnd"/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-0,7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10011,6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8842,0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157,8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146,6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10169,4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8999,1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8973,6</w:t>
            </w: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tbl>
      <w:tblPr>
        <w:tblW w:w="9269" w:type="dxa"/>
        <w:tblInd w:w="95" w:type="dxa"/>
        <w:tblLook w:val="04A0"/>
      </w:tblPr>
      <w:tblGrid>
        <w:gridCol w:w="430"/>
        <w:gridCol w:w="5355"/>
        <w:gridCol w:w="470"/>
        <w:gridCol w:w="493"/>
        <w:gridCol w:w="950"/>
        <w:gridCol w:w="950"/>
        <w:gridCol w:w="950"/>
        <w:gridCol w:w="222"/>
        <w:gridCol w:w="222"/>
      </w:tblGrid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</w:t>
            </w: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Приложение № 5</w:t>
            </w: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к решению Думы № 94 от 19.11.2015 г. </w:t>
            </w: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639A" w:rsidRPr="003B639A" w:rsidTr="003B639A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10169,4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5372,5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4168,7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4033,3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782,4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782,4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4590,1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3478,7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3343,3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3159,1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1431,0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866,7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731,3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1126,1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1304,6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1082,2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358,0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"Устойчивое развитие сельских территорий"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371,0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2814,0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2814,0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3379,0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2154,3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2586,6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2845,4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659,7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792,4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871,6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10169,4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9A" w:rsidRPr="003B639A" w:rsidTr="003B639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639A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  <w:tc>
          <w:tcPr>
            <w:tcW w:w="13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39A" w:rsidRDefault="003B639A" w:rsidP="003B639A">
      <w:pPr>
        <w:spacing w:after="0"/>
        <w:rPr>
          <w:rFonts w:ascii="Times New Roman" w:hAnsi="Times New Roman" w:cs="Times New Roman"/>
        </w:rPr>
      </w:pPr>
    </w:p>
    <w:tbl>
      <w:tblPr>
        <w:tblW w:w="10042" w:type="dxa"/>
        <w:tblInd w:w="95" w:type="dxa"/>
        <w:tblLook w:val="04A0"/>
      </w:tblPr>
      <w:tblGrid>
        <w:gridCol w:w="2448"/>
        <w:gridCol w:w="1775"/>
        <w:gridCol w:w="605"/>
        <w:gridCol w:w="244"/>
        <w:gridCol w:w="328"/>
        <w:gridCol w:w="85"/>
        <w:gridCol w:w="435"/>
        <w:gridCol w:w="726"/>
        <w:gridCol w:w="483"/>
        <w:gridCol w:w="706"/>
        <w:gridCol w:w="795"/>
        <w:gridCol w:w="706"/>
        <w:gridCol w:w="706"/>
      </w:tblGrid>
      <w:tr w:rsidR="003B639A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Приложение № 6 </w:t>
            </w:r>
          </w:p>
        </w:tc>
      </w:tr>
      <w:tr w:rsidR="003B639A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к решению Думы № 94 от 19.11.2015 г.                 </w:t>
            </w:r>
          </w:p>
        </w:tc>
      </w:tr>
      <w:tr w:rsidR="003B639A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"О бюджете МО "Каменка" на 2015 год</w:t>
            </w:r>
          </w:p>
        </w:tc>
      </w:tr>
      <w:tr w:rsidR="003B639A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 на плановый период 2016 и 2017 годов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."</w:t>
            </w:r>
            <w:proofErr w:type="gramEnd"/>
          </w:p>
        </w:tc>
      </w:tr>
      <w:tr w:rsidR="003B639A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639A" w:rsidRPr="003B639A" w:rsidTr="006B4398">
        <w:trPr>
          <w:trHeight w:val="255"/>
        </w:trPr>
        <w:tc>
          <w:tcPr>
            <w:tcW w:w="6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Ведомственная структура расходов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639A" w:rsidRPr="003B639A" w:rsidTr="006B4398">
        <w:trPr>
          <w:trHeight w:val="255"/>
        </w:trPr>
        <w:tc>
          <w:tcPr>
            <w:tcW w:w="7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муниципального образования "Каменка" на 2015-2017 годы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639A" w:rsidRPr="003B639A" w:rsidTr="006B4398">
        <w:trPr>
          <w:trHeight w:val="270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План 2015 г.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План 2016 г.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План 2017 г.</w:t>
            </w:r>
          </w:p>
        </w:tc>
      </w:tr>
      <w:tr w:rsidR="006B4398" w:rsidRPr="003B639A" w:rsidTr="006B4398">
        <w:trPr>
          <w:trHeight w:val="27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Глава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РЗ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ВР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КЭК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B4398" w:rsidRPr="003B639A" w:rsidTr="006B4398">
        <w:trPr>
          <w:trHeight w:val="51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Администрация муниципального образования Каменка"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10169,4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8999,1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8973,6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5372,5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4168,7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4033,3</w:t>
            </w:r>
          </w:p>
        </w:tc>
      </w:tr>
      <w:tr w:rsidR="006B4398" w:rsidRPr="003B639A" w:rsidTr="006B4398">
        <w:trPr>
          <w:trHeight w:val="103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782,4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782,4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Оплата труда и начисления на  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801 80 01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782,4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690,0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801 80 01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626,0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546,4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546,4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801 80 01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156,4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143,6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143,6</w:t>
            </w:r>
          </w:p>
        </w:tc>
      </w:tr>
      <w:tr w:rsidR="006B4398" w:rsidRPr="003B639A" w:rsidTr="006B439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. Правительства РФ, высшего органа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 власти и местной администрации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4590,1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3478,7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3343,3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4590,1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3478,7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3343,3</w:t>
            </w:r>
          </w:p>
        </w:tc>
      </w:tr>
      <w:tr w:rsidR="006B4398" w:rsidRPr="003B639A" w:rsidTr="006B4398">
        <w:trPr>
          <w:trHeight w:val="5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4590,1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3478,7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3343,3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2612,0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2612,0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2527,0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2077,7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2077,7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534,3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534,3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687,2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784,7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649,3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757,7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622,3</w:t>
            </w:r>
          </w:p>
        </w:tc>
      </w:tr>
      <w:tr w:rsidR="006B4398" w:rsidRPr="003B639A" w:rsidTr="006B439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223.01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529,4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757,7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622,3</w:t>
            </w:r>
          </w:p>
        </w:tc>
      </w:tr>
      <w:tr w:rsidR="006B4398" w:rsidRPr="003B639A" w:rsidTr="006B4398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Капитальный и текущий ремонт зданий и сооружений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225.02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155,8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27,0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страхованию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226.03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 расходы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стоим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415,0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стоим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м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атериал.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ГСМ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Материальные запасы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340.05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180,8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340.06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801 80 05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801 80 05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 вопросы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000 05 00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070 05 00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79,1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Мобилизация и вневойсковая подготовка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79,1</w:t>
            </w:r>
          </w:p>
        </w:tc>
      </w:tr>
      <w:tr w:rsidR="006B4398" w:rsidRPr="003B639A" w:rsidTr="006B4398">
        <w:trPr>
          <w:trHeight w:val="48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001 00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79,1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Осущест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пер. воен.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уч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на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терр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где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отсут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военн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комиссариаты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79,1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нее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71,1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54,6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Начисления на оплату труда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16,5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</w:tr>
      <w:tr w:rsidR="006B4398" w:rsidRPr="003B639A" w:rsidTr="006B4398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ГСМ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Расходные материалы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000 51 18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340.05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1158,4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1114,5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32,3</w:t>
            </w:r>
          </w:p>
        </w:tc>
      </w:tr>
      <w:tr w:rsidR="006B4398" w:rsidRPr="003B639A" w:rsidTr="006B4398">
        <w:trPr>
          <w:trHeight w:val="2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нее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613 01 03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613 01 03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23,1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Начисления на оплату труда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613 01 03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6,9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613 01 03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6B4398" w:rsidRPr="003B639A" w:rsidTr="006B439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613 01 03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1304,6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1082,2</w:t>
            </w:r>
          </w:p>
        </w:tc>
      </w:tr>
      <w:tr w:rsidR="006B4398" w:rsidRPr="003B639A" w:rsidTr="006B4398">
        <w:trPr>
          <w:trHeight w:val="126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строит.,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реконструкц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капит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ремонт, ремонт и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действующ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сети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автомоб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дорог общего польз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м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естн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значения и искусств. сооружений на них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790 80 04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1126,1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1304,6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1082,2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Работы и услуги по 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</w:t>
            </w:r>
          </w:p>
        </w:tc>
      </w:tr>
      <w:tr w:rsidR="006B4398" w:rsidRPr="003B639A" w:rsidTr="006B4398">
        <w:trPr>
          <w:trHeight w:val="17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Мероприятия, связанные с поддержкой местных инициатив граждан (Постановление Правительства Иркутской области от 27.05.2015  № 264-пп "О внесении изменений в государственную программу Иркутской области "Экономическое развитие и инновационная экономика" на 2015-2020 годы")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711 01 05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358,0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 т.ч.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обустройство водонапорной башни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711 01 05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Капитальный и текущий ремонт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802 80 02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225.02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Противопожарные мероприятия, связан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802 80 02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225.03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Увелич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 стоим</w:t>
            </w:r>
            <w:proofErr w:type="gram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</w:t>
            </w:r>
            <w:proofErr w:type="gram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сновн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801 80 02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160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10 Устойчивое развитие сельских территорий Иркутской области на 2014-2020 </w:t>
            </w:r>
            <w:proofErr w:type="spellStart"/>
            <w:proofErr w:type="gram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гг</w:t>
            </w:r>
            <w:proofErr w:type="spellEnd"/>
            <w:proofErr w:type="gram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" государственной программы Иркутской области "Развитие сельского хозяйства и регулирование рынков с/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продукции, сырья и продовольствия на 2014-</w:t>
            </w: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2020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гг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802 80 02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371,0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63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в т.ч.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софинансир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на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приобр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оборуд</w:t>
            </w:r>
            <w:proofErr w:type="spellEnd"/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. для детских спортивно-игровых площадок и сохранение памятника воинам 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802 80 02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803 00 </w:t>
            </w: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3717,0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Аппарат МБУК СКЦ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724,2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нее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548,2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658,3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724,2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421,0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505,6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556,2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Начисления на оплату труда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152,7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168,0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Каменский культурный центр досуга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869,9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1043,9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1148,4</w:t>
            </w:r>
          </w:p>
        </w:tc>
      </w:tr>
      <w:tr w:rsidR="006B4398" w:rsidRPr="003B639A" w:rsidTr="006B4398">
        <w:trPr>
          <w:trHeight w:val="5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869,4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1043,9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1148,4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869,9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1043,9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1148,4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869,4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1043,9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1148,4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667,7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882,0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201,7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242,1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266,4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Морозовский сельский клуб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355,4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426,9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469,6</w:t>
            </w:r>
          </w:p>
        </w:tc>
      </w:tr>
      <w:tr w:rsidR="006B4398" w:rsidRPr="003B639A" w:rsidTr="006B4398">
        <w:trPr>
          <w:trHeight w:val="51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355,4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426,9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469,6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355,4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426,9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469,6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355,4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426,9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469,6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273,0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327,9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360,7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99,0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108,9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Калашниковский</w:t>
            </w:r>
            <w:proofErr w:type="spellEnd"/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сельский клуб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380,8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457,5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503,2</w:t>
            </w:r>
          </w:p>
        </w:tc>
      </w:tr>
      <w:tr w:rsidR="006B4398" w:rsidRPr="003B639A" w:rsidTr="006B4398">
        <w:trPr>
          <w:trHeight w:val="51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380,8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457,5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503,2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380,8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457,5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503,2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380,8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457,5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503,2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292,5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351,4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386,5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106,1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116,7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803 80 01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2154,3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2586,6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2845,4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Каменская сельская библиотека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447,7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591,5</w:t>
            </w:r>
          </w:p>
        </w:tc>
      </w:tr>
      <w:tr w:rsidR="006B4398" w:rsidRPr="003B639A" w:rsidTr="006B4398">
        <w:trPr>
          <w:trHeight w:val="51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447,7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591,5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447,7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591,5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447,7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591,5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413,0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454,3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103,8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124,7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137,2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33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Морозовская сельская библиотека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254,7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280,1</w:t>
            </w:r>
          </w:p>
        </w:tc>
      </w:tr>
      <w:tr w:rsidR="006B4398" w:rsidRPr="003B639A" w:rsidTr="006B4398">
        <w:trPr>
          <w:trHeight w:val="48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254,7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280,1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Выполнение функций бюджетных учреждений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254,7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280,1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254,7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280,1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162,8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195,6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215,1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49,2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65,0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8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45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color w:val="000080"/>
                <w:sz w:val="16"/>
                <w:szCs w:val="16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6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803 80 02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871,6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251 06 00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</w:rPr>
              <w:t>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6B4398" w:rsidRPr="003B639A" w:rsidTr="006B4398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639A" w:rsidRPr="003B639A" w:rsidTr="006B4398">
        <w:trPr>
          <w:trHeight w:val="255"/>
        </w:trPr>
        <w:tc>
          <w:tcPr>
            <w:tcW w:w="8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639A" w:rsidRPr="003B639A" w:rsidTr="006B4398">
        <w:trPr>
          <w:trHeight w:val="255"/>
        </w:trPr>
        <w:tc>
          <w:tcPr>
            <w:tcW w:w="8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639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Глава МО "Каменка"                                         Н.Б.Петрова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9A" w:rsidRPr="003B639A" w:rsidRDefault="003B639A" w:rsidP="003B6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3B639A" w:rsidRPr="003B639A" w:rsidRDefault="003B639A" w:rsidP="000F39FE">
      <w:pPr>
        <w:spacing w:after="0"/>
        <w:rPr>
          <w:rFonts w:ascii="Times New Roman" w:hAnsi="Times New Roman" w:cs="Times New Roman"/>
        </w:rPr>
      </w:pPr>
    </w:p>
    <w:sectPr w:rsidR="003B639A" w:rsidRPr="003B639A" w:rsidSect="003B63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639A"/>
    <w:rsid w:val="000F39FE"/>
    <w:rsid w:val="002067B7"/>
    <w:rsid w:val="003B639A"/>
    <w:rsid w:val="006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2016-02-19T04:22:00Z</dcterms:created>
  <dcterms:modified xsi:type="dcterms:W3CDTF">2016-02-19T06:21:00Z</dcterms:modified>
</cp:coreProperties>
</file>